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行政处罚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27"/>
        <w:gridCol w:w="7299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>（行政机关或者法律、法规、规章授权的组织）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>/负责人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12EC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3728E1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撤销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行政处罚行为</w:t>
            </w:r>
          </w:p>
        </w:tc>
      </w:tr>
      <w:tr w14:paraId="4524C96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9D726A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确认行政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处罚行为</w:t>
            </w:r>
            <w:r>
              <w:rPr>
                <w:rFonts w:hint="eastAsia" w:ascii="宋体" w:hAnsi="宋体" w:eastAsia="宋体" w:cs="宋体"/>
                <w:sz w:val="21"/>
              </w:rPr>
              <w:t>违法</w:t>
            </w:r>
          </w:p>
        </w:tc>
      </w:tr>
      <w:tr w14:paraId="48A003F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06170B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确认行政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处罚行为</w:t>
            </w:r>
            <w:r>
              <w:rPr>
                <w:rFonts w:hint="eastAsia" w:ascii="宋体" w:hAnsi="宋体" w:eastAsia="宋体" w:cs="宋体"/>
                <w:sz w:val="21"/>
              </w:rPr>
              <w:t>无效</w:t>
            </w:r>
          </w:p>
        </w:tc>
      </w:tr>
      <w:tr w14:paraId="24C418F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3E26FFA2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4.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变更行政处罚行为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B7BC70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变更为：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D65B1D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94336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5.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责令被告采取补救措施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F1D89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补救措施的具体内容：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5DF1B4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01AC88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6.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被告承担赔偿责任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CE5EAC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具体赔偿请求：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CE5270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依据：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7.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是否主张诉讼费用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C1E8C4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 被诉行政处罚的种类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2859BD8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警告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通报批评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罚款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没收违法所得、没收非法财物</w:t>
            </w:r>
          </w:p>
          <w:p w14:paraId="6F95086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暂扣许可证、降低资质等级、吊销许可证</w:t>
            </w:r>
          </w:p>
          <w:p w14:paraId="7DB290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限制开展生产经营活动、责令停产停业、责令关闭、限制从业</w:t>
            </w:r>
          </w:p>
          <w:p w14:paraId="44DE2A2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行政拘留</w:t>
            </w:r>
          </w:p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其他行政处罚：</w:t>
            </w:r>
            <w:bookmarkStart w:id="0" w:name="_GoBack"/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bookmarkEnd w:id="0"/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</w:rPr>
              <w:t>. 行政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处罚</w:t>
            </w:r>
            <w:r>
              <w:rPr>
                <w:rFonts w:hint="eastAsia" w:ascii="宋体" w:hAnsi="宋体" w:eastAsia="宋体" w:cs="宋体"/>
                <w:sz w:val="21"/>
              </w:rPr>
              <w:t>决定文号及作出时间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AC8B71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文号：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时间：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  年  月  日</w:t>
            </w:r>
            <mc:AlternateContent>
              <mc:Choice Requires="wpsCustomData"/>
            </mc:AlternateContent>
          </w:p>
        </w:tc>
      </w:tr>
      <w:tr w14:paraId="014C5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05EBAF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</w:rPr>
              <w:t>. 行政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处罚行为</w:t>
            </w:r>
            <w:r>
              <w:rPr>
                <w:rFonts w:hint="eastAsia" w:ascii="宋体" w:hAnsi="宋体" w:eastAsia="宋体" w:cs="宋体"/>
                <w:sz w:val="21"/>
              </w:rPr>
              <w:t>是否存在违法之处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26A03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3FB2C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7125D6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F000C0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是否就同一争议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申请</w:t>
            </w:r>
            <w:r>
              <w:rPr>
                <w:rFonts w:hint="eastAsia" w:ascii="宋体" w:hAnsi="宋体" w:eastAsia="宋体" w:cs="宋体"/>
                <w:sz w:val="21"/>
              </w:rPr>
              <w:t>过复议或者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提起过其他</w:t>
            </w:r>
            <w:r>
              <w:rPr>
                <w:rFonts w:hint="eastAsia" w:ascii="宋体" w:hAnsi="宋体" w:eastAsia="宋体" w:cs="宋体"/>
                <w:sz w:val="21"/>
              </w:rPr>
              <w:t>诉讼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956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</w:p>
          <mc:AlternateContent>
            <mc:Choice Requires="wpsCustomData"/>
          </mc:AlternateContent>
          <w:p w14:paraId="018E802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</w:p>
          <w:p w14:paraId="1F66E2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34B58C"/>
    <w:multiLevelType w:val="singleLevel"/>
    <w:tmpl w:val="FF34B58C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30420F9B"/>
    <w:rsid w:val="34EB0DB6"/>
    <w:rsid w:val="35EBF653"/>
    <w:rsid w:val="3FFD9F0D"/>
    <w:rsid w:val="486566E5"/>
    <w:rsid w:val="4FE3D302"/>
    <w:rsid w:val="504271D7"/>
    <w:rsid w:val="5438AEB8"/>
    <w:rsid w:val="5B57FC50"/>
    <w:rsid w:val="5EFBC7CF"/>
    <w:rsid w:val="5FFFC568"/>
    <w:rsid w:val="61E8CAB4"/>
    <w:rsid w:val="6755542C"/>
    <w:rsid w:val="6A7829D1"/>
    <w:rsid w:val="715F2A54"/>
    <w:rsid w:val="751C3136"/>
    <w:rsid w:val="78746274"/>
    <w:rsid w:val="7BAB2C45"/>
    <w:rsid w:val="7F7B18FD"/>
    <w:rsid w:val="7FFEE8CF"/>
    <w:rsid w:val="95FA7631"/>
    <w:rsid w:val="97FABA66"/>
    <w:rsid w:val="9A7780DC"/>
    <w:rsid w:val="ABFD9733"/>
    <w:rsid w:val="B7FF05B5"/>
    <w:rsid w:val="BF2791E5"/>
    <w:rsid w:val="BF7DE71F"/>
    <w:rsid w:val="DFDE803F"/>
    <w:rsid w:val="F7201C1F"/>
    <w:rsid w:val="F9FFCD47"/>
    <w:rsid w:val="FBF705E4"/>
    <w:rsid w:val="FE3FACDC"/>
    <w:rsid w:val="FFCBCF65"/>
    <w:rsid w:val="FFF8BD8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0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2025-06-23T09:52:00Z</dcterms:created>
  <dc:creator>Administrator</dc:creator>
  <cp:lastModifiedBy>xyy</cp:lastModifiedBy>
  <dcterms:modified xsi:type="dcterms:W3CDTF">2025-07-17T16:33:08Z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FC2F1EA117C5957F44B578688D844CBB_43</vt:lpwstr>
  </property>
  <property fmtid="{D5CDD505-2E9C-101B-9397-08002B2CF9AE}" pid="5" name="FachiWatermark">
    <vt:lpwstr>eyJjb21wYW55IjoiRmEgQ2hpIChHdWFuZ3pob3UpIFRlY2hub2xvZ3kgQ28uLCBMdGQiLCJ0aW1lc3RhbXAiOiIyMDI2LTA2LTA0IDEwOjAwOjM2IiwidXNlcklkIjoiY21lMjYzNDE5MDRraDNmZzM0djd1cXY1OSIsInZlcnNpb24iOiIxLjAifQ==</vt:lpwstr>
  </property>
</Properties>
</file>