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01747F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uto"/>
        <w:jc w:val="both"/>
        <w:textAlignment w:val="auto"/>
        <w:outlineLvl w:val="0"/>
        <w:rPr>
          <w:rFonts w:hint="eastAsia" w:asciiTheme="minorEastAsia" w:hAnsiTheme="minorEastAsia" w:eastAsiaTheme="minorEastAsia" w:cstheme="minorEastAsia"/>
          <w:color w:val="231F20"/>
          <w:spacing w:val="-3"/>
          <w:sz w:val="44"/>
          <w:szCs w:val="44"/>
        </w:rPr>
      </w:pPr>
    </w:p>
    <w:p w14:paraId="33D669F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79" w:afterLines="25" w:line="240" w:lineRule="auto"/>
        <w:jc w:val="center"/>
        <w:textAlignment w:val="auto"/>
        <w:outlineLvl w:val="0"/>
        <w:rPr>
          <w:rFonts w:hint="eastAsia" w:asciiTheme="majorEastAsia" w:hAnsiTheme="majorEastAsia" w:eastAsiaTheme="majorEastAsia" w:cstheme="majorEastAsia"/>
          <w:b/>
          <w:bCs/>
          <w:sz w:val="44"/>
          <w:szCs w:val="44"/>
        </w:rPr>
      </w:pPr>
      <w:bookmarkStart w:id="0" w:name="_GoBack"/>
      <w:r>
        <w:rPr>
          <w:rFonts w:hint="eastAsia" w:asciiTheme="majorEastAsia" w:hAnsiTheme="majorEastAsia" w:eastAsiaTheme="majorEastAsia" w:cstheme="majorEastAsia"/>
          <w:b/>
          <w:bCs/>
          <w:color w:val="231F20"/>
          <w:spacing w:val="-3"/>
          <w:sz w:val="44"/>
          <w:szCs w:val="44"/>
        </w:rPr>
        <w:t>执行担保申请书</w:t>
      </w:r>
    </w:p>
    <w:bookmarkEnd w:id="0"/>
    <w:p w14:paraId="631C5FB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jc w:val="center"/>
        <w:textAlignment w:val="auto"/>
        <w:rPr>
          <w:rFonts w:hint="eastAsia" w:asciiTheme="majorEastAsia" w:hAnsiTheme="majorEastAsia" w:eastAsiaTheme="majorEastAsia" w:cstheme="majorEastAsia"/>
          <w:b/>
          <w:bCs/>
          <w:color w:val="231F20"/>
          <w:spacing w:val="5"/>
          <w:sz w:val="36"/>
          <w:szCs w:val="36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231F20"/>
          <w:spacing w:val="5"/>
          <w:sz w:val="36"/>
          <w:szCs w:val="36"/>
        </w:rPr>
        <w:t>（被执行人或他人提供执行担保用）</w:t>
      </w:r>
    </w:p>
    <w:tbl>
      <w:tblPr>
        <w:tblStyle w:val="5"/>
        <w:tblW w:w="934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57" w:type="dxa"/>
          <w:left w:w="108" w:type="dxa"/>
          <w:bottom w:w="57" w:type="dxa"/>
          <w:right w:w="108" w:type="dxa"/>
        </w:tblCellMar>
      </w:tblPr>
      <w:tblGrid>
        <w:gridCol w:w="2381"/>
        <w:gridCol w:w="6962"/>
      </w:tblGrid>
      <w:tr w14:paraId="412D49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9343" w:type="dxa"/>
            <w:gridSpan w:val="2"/>
            <w:vAlign w:val="top"/>
          </w:tcPr>
          <w:p w14:paraId="077354B5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黑体" w:hAnsi="黑体" w:eastAsia="黑体" w:cs="黑体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说明： </w:t>
            </w:r>
          </w:p>
          <w:p w14:paraId="3D46F8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1. 在执行中，被执行人向人民法院提供担保，并经申请执行人同意的，人民法院可以决定暂缓执行及暂缓执行的期限。被执行人逾期仍不履行的，人民法院有权执行被执行人的担保财产或者担保人的财产。</w:t>
            </w:r>
          </w:p>
          <w:p w14:paraId="1CE4DAA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2. 本表所涉内容系针对被执行人或他人提供执行担保专用，有些内容可能与您的具体申请无关，您认为与申请无关的项目可以填“无”或不填；对于本表中勾选项可以在对应项打“√”；您认为另有重要内容需要列明的，可以另附页填写。</w:t>
            </w:r>
          </w:p>
          <w:p w14:paraId="2187A16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3. 本表word电子版填写时，相关栏目可复制粘贴或扩容，但不得改变要素内容、格式设置。例如，多原告、多被告或多委托诉讼代理人等情况，可根据实际情况复制粘贴;需填写文字较多时，可根据实际对栏目进行扩容等。</w:t>
            </w:r>
          </w:p>
          <w:p w14:paraId="76C8B65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★特别提示★</w:t>
            </w:r>
          </w:p>
          <w:p w14:paraId="5FDC428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●被执行人或他人提供执行担保应当遵守诚信原则如实认真填写表格。如果被执行人或他人违反民事诉讼法及相关司法解释的规定，提供虚假担保，人民法院将视违法情形依法追究责任。</w:t>
            </w:r>
          </w:p>
          <w:p w14:paraId="3F370F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●执行担保可以由被执行人提供财产担保，也可以由他人提供财产担保或者保证。公司为被执行人提供执行担保的，应当提交符合公司法规定的董事会或者股东会决议。</w:t>
            </w:r>
          </w:p>
        </w:tc>
      </w:tr>
      <w:tr w14:paraId="4F65EE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9343" w:type="dxa"/>
            <w:gridSpan w:val="2"/>
            <w:vAlign w:val="center"/>
          </w:tcPr>
          <w:p w14:paraId="70F968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sz w:val="30"/>
                <w:szCs w:val="30"/>
                <w:vertAlign w:val="baseline"/>
                <w:lang w:val="en-US" w:eastAsia="zh-CN"/>
              </w:rPr>
              <w:t>当事人信息</w:t>
            </w:r>
          </w:p>
        </w:tc>
      </w:tr>
      <w:tr w14:paraId="021BD7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81" w:type="dxa"/>
            <w:vAlign w:val="center"/>
          </w:tcPr>
          <w:p w14:paraId="540017EF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担保人</w:t>
            </w:r>
          </w:p>
          <w:p w14:paraId="4344269A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（自然人）</w:t>
            </w:r>
          </w:p>
        </w:tc>
        <w:tc>
          <w:tcPr>
            <w:tcW w:w="6962" w:type="dxa"/>
          </w:tcPr>
          <w:p w14:paraId="3994875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atLeas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身份：被执行人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sym w:font="Wingdings 2" w:char="00A3"/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利害关系人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sym w:font="Wingdings 2" w:char="00A3"/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案外人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sym w:font="Wingdings 2" w:char="00A3"/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其他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sym w:font="Wingdings 2" w:char="00A3"/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  <w:lang w:val="en-US" w:eastAsia="zh-CN"/>
              </w:rPr>
              <w:t xml:space="preserve">  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</w:t>
            </w:r>
          </w:p>
          <w:p w14:paraId="4F5ADBD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atLeas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姓名：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mc:AlternateContent>
              <mc:Choice Requires="wpsCustomData"/>
            </mc:AlternateContent>
          </w:p>
          <w:p w14:paraId="2549879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atLeas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性别：男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女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6C50C63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atLeas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出生日期：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  年   月   日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    民族：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0385AB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atLeas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工作单位：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 职务：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 联系电话：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37D4FD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atLeas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住所地（户籍所在地）：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37C9A69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atLeas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经常居住地：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3EC3A7D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atLeas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证件类型：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217895F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atLeas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vertAlign w:val="baseline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证件号码：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mc:AlternateContent>
              <mc:Choice Requires="wpsCustomData"/>
            </mc:AlternateContent>
          </w:p>
        </w:tc>
      </w:tr>
      <mc:AlternateContent>
        <mc:Choice Requires="wpsCustomData"/>
      </mc:AlternateContent>
      <w:tr w14:paraId="78E034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81" w:type="dxa"/>
            <w:vAlign w:val="center"/>
          </w:tcPr>
          <w:p w14:paraId="13C6B50F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担保人</w:t>
            </w:r>
          </w:p>
          <w:p w14:paraId="65CA3056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（法人、非法人组织）</w:t>
            </w:r>
          </w:p>
        </w:tc>
        <w:tc>
          <w:tcPr>
            <w:tcW w:w="6962" w:type="dxa"/>
            <w:vAlign w:val="top"/>
          </w:tcPr>
          <w:p w14:paraId="5F83CB1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atLeas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身份：被执行人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sym w:font="Wingdings 2" w:char="00A3"/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利害关系人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sym w:font="Wingdings 2" w:char="00A3"/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案外人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sym w:font="Wingdings 2" w:char="00A3"/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其他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sym w:font="Wingdings 2" w:char="00A3"/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  <w:lang w:val="en-US" w:eastAsia="zh-CN"/>
              </w:rPr>
              <w:t xml:space="preserve">  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</w:t>
            </w:r>
          </w:p>
          <w:p w14:paraId="0767063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名称：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1298765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住所地（主要办事机构所在地）：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4FD53C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注册地/登记地：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06D093B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法定代表人/负责人：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 职务：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 联系电话：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0BA6B7C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统一社会信用代码：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mc:AlternateContent>
              <mc:Choice Requires="wpsCustomData"/>
            </mc:AlternateContent>
          </w:p>
        </w:tc>
      </w:tr>
      <w:tr w14:paraId="6B7C8B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81" w:type="dxa"/>
            <w:vAlign w:val="center"/>
          </w:tcPr>
          <w:p w14:paraId="44226989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担保人</w:t>
            </w:r>
          </w:p>
          <w:p w14:paraId="1BD2FD8D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（法人、非法人组织）</w:t>
            </w:r>
          </w:p>
        </w:tc>
        <w:tc>
          <w:tcPr>
            <w:tcW w:w="6962" w:type="dxa"/>
            <w:vAlign w:val="top"/>
          </w:tcPr>
          <w:p w14:paraId="289537D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类型：有限责任公司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股份有限公司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其他企业法人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</w:t>
            </w:r>
          </w:p>
          <w:p w14:paraId="14E9956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firstLine="630" w:firstLineChars="3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事业单位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社会团体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基金会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社会服务机构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   </w:t>
            </w:r>
          </w:p>
          <w:p w14:paraId="2C82849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firstLine="630" w:firstLineChars="3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机关法人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农村集体经济组织法人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   </w:t>
            </w:r>
          </w:p>
          <w:p w14:paraId="62C7440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firstLine="630" w:firstLineChars="3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城镇农村的合作经济组织法人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基层群众性自治组织法人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  <w:p w14:paraId="35F0C76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firstLine="630" w:firstLineChars="3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个人独资企业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合伙企业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不具有法人资格的专业服务机构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34621D5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所有制性质：国有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（控股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参股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） 民营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其他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u w:val="single" w:color="auto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u w:val="single" w:color="auto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   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</w:t>
            </w:r>
          </w:p>
        </w:tc>
      </w:tr>
      <w:tr w14:paraId="21F2E3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81" w:type="dxa"/>
            <w:vAlign w:val="center"/>
          </w:tcPr>
          <w:p w14:paraId="3CEB0316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被担保人</w:t>
            </w:r>
          </w:p>
        </w:tc>
        <w:tc>
          <w:tcPr>
            <w:tcW w:w="6962" w:type="dxa"/>
            <w:vAlign w:val="top"/>
          </w:tcPr>
          <w:p w14:paraId="519E50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atLeas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身份：申请执行人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sym w:font="Wingdings 2" w:char="00A3"/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被执行人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sym w:font="Wingdings 2" w:char="00A3"/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利害关系人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sym w:font="Wingdings 2" w:char="00A3"/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案外人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sym w:font="Wingdings 2" w:char="00A3"/>
            </w:r>
            <mc:AlternateContent>
              <mc:Choice Requires="wpsCustomData"/>
            </mc:AlternateContent>
          </w:p>
          <w:p w14:paraId="0D793D7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atLeast"/>
              <w:ind w:firstLine="630" w:firstLineChars="3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其他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sym w:font="Wingdings 2" w:char="00A3"/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  <w:lang w:val="en-US" w:eastAsia="zh-CN"/>
              </w:rPr>
              <w:t xml:space="preserve">  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</w:t>
            </w:r>
          </w:p>
          <w:p w14:paraId="2BAC3E8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atLeas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lang w:eastAsia="zh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姓名 / 名称：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</w:rPr>
              <w:t xml:space="preserve">   </w:t>
            </w:r>
          </w:p>
          <mc:AlternateContent>
            <mc:Choice Requires="wpsCustomData"/>
          </mc:AlternateContent>
          <w:p w14:paraId="3282C79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atLeas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  <w:lang w:val="en-US" w:eastAsia="zh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联系电话：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</w:rPr>
              <w:t xml:space="preserve">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</w:rPr>
              <w:t xml:space="preserve"> </w:t>
            </w:r>
          </w:p>
        </w:tc>
      </w:tr>
      <mc:AlternateContent>
        <mc:Choice Requires="wpsCustomData"/>
      </mc:AlternateContent>
      <w:tr w14:paraId="3BE420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81" w:type="dxa"/>
            <w:vAlign w:val="center"/>
          </w:tcPr>
          <w:p w14:paraId="0EF8922C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执行案号</w:t>
            </w:r>
          </w:p>
        </w:tc>
        <w:tc>
          <w:tcPr>
            <w:tcW w:w="6962" w:type="dxa"/>
            <w:vAlign w:val="top"/>
          </w:tcPr>
          <w:p w14:paraId="2EAD4AF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atLeas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</w:rPr>
              <w:t xml:space="preserve">   </w:t>
            </w:r>
            <mc:AlternateContent>
              <mc:Choice Requires="wpsCustomData"/>
            </mc:AlternateContent>
          </w:p>
        </w:tc>
      </w:tr>
      <w:tr w14:paraId="7303D8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9343" w:type="dxa"/>
            <w:gridSpan w:val="2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ED908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-9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sz w:val="30"/>
                <w:szCs w:val="30"/>
                <w:vertAlign w:val="baseline"/>
                <w:lang w:val="en-US" w:eastAsia="zh-CN"/>
              </w:rPr>
              <w:t>担保信息</w:t>
            </w:r>
          </w:p>
        </w:tc>
      </w:tr>
      <w:tr w14:paraId="252E25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81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5919AD1C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color w:val="231F20"/>
                <w:spacing w:val="0"/>
                <w:w w:val="1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0"/>
                <w:w w:val="100"/>
                <w:kern w:val="0"/>
                <w:sz w:val="21"/>
                <w:szCs w:val="21"/>
                <w:lang w:val="en-US" w:eastAsia="zh-CN" w:bidi="ar"/>
              </w:rPr>
              <w:t>担保方式</w:t>
            </w:r>
          </w:p>
        </w:tc>
        <w:tc>
          <w:tcPr>
            <w:tcW w:w="6962" w:type="dxa"/>
            <w:vAlign w:val="top"/>
          </w:tcPr>
          <w:p w14:paraId="7927376C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财产担保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sym w:font="Wingdings 2" w:char="00A3"/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保证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sym w:font="Wingdings 2" w:char="00A3"/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其他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sym w:font="Wingdings 2" w:char="00A3"/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  <w:lang w:val="en-US" w:eastAsia="zh-CN"/>
              </w:rPr>
              <w:t xml:space="preserve"> 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 </w:t>
            </w:r>
          </w:p>
        </w:tc>
      </w:tr>
      <w:tr w14:paraId="470F95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81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B43BF5B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被担保的债权种类及</w:t>
            </w:r>
          </w:p>
          <w:p w14:paraId="2E746047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数额</w:t>
            </w:r>
          </w:p>
        </w:tc>
        <w:tc>
          <w:tcPr>
            <w:tcW w:w="6962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8121C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被担保的债权种类：金钱给付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sym w:font="Wingdings 2" w:char="00A3"/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特定物交付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sym w:font="Wingdings 2" w:char="00A3"/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行为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sym w:font="Wingdings 2" w:char="00A3"/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其他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sym w:font="Wingdings 2" w:char="00A3"/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4A87299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被担保的债权数额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  <w:lang w:val="en-US" w:eastAsia="zh-CN"/>
              </w:rPr>
              <w:t xml:space="preserve"> 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 </w:t>
            </w:r>
          </w:p>
        </w:tc>
      </w:tr>
      <w:tr w14:paraId="24813B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81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062DE99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担保范围</w:t>
            </w:r>
          </w:p>
        </w:tc>
        <w:tc>
          <w:tcPr>
            <w:tcW w:w="6962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8A237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</w:rPr>
              <w:t xml:space="preserve">    </w:t>
            </w:r>
            <mc:AlternateContent>
              <mc:Choice Requires="wpsCustomData"/>
            </mc:AlternateContent>
          </w:p>
        </w:tc>
      </w:tr>
      <w:tr w14:paraId="339D52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81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CDA1ABE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担保期间</w:t>
            </w:r>
          </w:p>
        </w:tc>
        <w:tc>
          <w:tcPr>
            <w:tcW w:w="6962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53109B0A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   年  月  日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——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  年  月  日</w:t>
            </w:r>
            <mc:AlternateContent>
              <mc:Choice Requires="wpsCustomData"/>
            </mc:AlternateContent>
          </w:p>
        </w:tc>
      </w:tr>
      <w:tr w14:paraId="4ED266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81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2FE2A5F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申请暂缓执行期限</w:t>
            </w:r>
          </w:p>
        </w:tc>
        <w:tc>
          <w:tcPr>
            <w:tcW w:w="6962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26547E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   年  月  日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——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  年  月  日</w:t>
            </w:r>
            <mc:AlternateContent>
              <mc:Choice Requires="wpsCustomData"/>
            </mc:AlternateContent>
          </w:p>
        </w:tc>
      </w:tr>
      <w:tr w14:paraId="592A3E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81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FFFB817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担保财产的情况</w:t>
            </w:r>
          </w:p>
        </w:tc>
        <w:tc>
          <w:tcPr>
            <w:tcW w:w="6962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2528F8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名称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  <w:lang w:val="en-US" w:eastAsia="zh-CN"/>
              </w:rPr>
              <w:t xml:space="preserve">  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 </w:t>
            </w:r>
          </w:p>
          <w:p w14:paraId="0962AA6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数量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  <w:lang w:val="en-US" w:eastAsia="zh-CN"/>
              </w:rPr>
              <w:t xml:space="preserve">  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  <w:lang w:val="en-US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  质量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  <w:lang w:val="en-US" w:eastAsia="zh-CN"/>
              </w:rPr>
              <w:t xml:space="preserve"> 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  状况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  <w:lang w:val="en-US" w:eastAsia="zh-CN"/>
              </w:rPr>
              <w:t xml:space="preserve"> 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 </w:t>
            </w:r>
          </w:p>
          <w:p w14:paraId="45563C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所在地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  <w:lang w:val="en-US" w:eastAsia="zh-CN"/>
              </w:rPr>
              <w:t xml:space="preserve">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  <w:lang w:val="en-US" w:eastAsia="zh-CN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 </w:t>
            </w:r>
          </w:p>
          <w:p w14:paraId="10B3A23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所有权或使用权归属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  <w:lang w:val="en-US" w:eastAsia="zh-CN"/>
              </w:rPr>
              <w:t xml:space="preserve"> 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 </w:t>
            </w:r>
          </w:p>
          <w:p w14:paraId="0B8D119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权利瑕疵（如有抵押、有其他担保、有租赁等）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  <w:lang w:val="en-US" w:eastAsia="zh-CN"/>
              </w:rPr>
              <w:t xml:space="preserve"> 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 </w:t>
            </w:r>
          </w:p>
          <w:p w14:paraId="01FCA6C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其他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  <w:lang w:val="en-US" w:eastAsia="zh-CN"/>
              </w:rPr>
              <w:t xml:space="preserve"> 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 </w:t>
            </w:r>
          </w:p>
        </w:tc>
      </w:tr>
      <w:tr w14:paraId="7A2854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81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5EAD395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承诺</w:t>
            </w:r>
          </w:p>
          <w:p w14:paraId="5F1065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（电子版需输入一遍</w:t>
            </w:r>
          </w:p>
          <w:p w14:paraId="7C43003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承诺内容，并在承诺</w:t>
            </w:r>
          </w:p>
          <w:p w14:paraId="0B64716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人处签名；纸质版需</w:t>
            </w:r>
          </w:p>
          <w:p w14:paraId="504A86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手写一遍承诺内容，</w:t>
            </w:r>
          </w:p>
          <w:p w14:paraId="4671D4C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并在承诺人处签名）</w:t>
            </w:r>
          </w:p>
        </w:tc>
        <w:tc>
          <w:tcPr>
            <w:tcW w:w="6962" w:type="dxa"/>
            <w:tcMar>
              <w:top w:w="57" w:type="dxa"/>
              <w:left w:w="57" w:type="dxa"/>
              <w:bottom w:w="57" w:type="dxa"/>
              <w:right w:w="57" w:type="dxa"/>
            </w:tcMar>
            <w:vAlign w:val="top"/>
          </w:tcPr>
          <w:p w14:paraId="745766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如被执行人在你院暂缓执行期限届满后仍不履行义务，你院可以直接执行 </w:t>
            </w:r>
          </w:p>
          <w:p w14:paraId="0DD7E6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本人 / 本单位的财产。</w:t>
            </w:r>
          </w:p>
          <w:p w14:paraId="16B138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</w:p>
          <w:p w14:paraId="1F6196E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</w:p>
          <w:p w14:paraId="14CBA6F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</w:p>
          <w:p w14:paraId="4E3BFA47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righ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承诺人            </w:t>
            </w:r>
          </w:p>
        </w:tc>
      </w:tr>
      <w:tr w14:paraId="21D8F8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9343" w:type="dxa"/>
            <w:gridSpan w:val="2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404944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sz w:val="30"/>
                <w:szCs w:val="30"/>
                <w:vertAlign w:val="baseline"/>
                <w:lang w:val="en-US" w:eastAsia="zh-CN"/>
              </w:rPr>
              <w:t>材料清单</w:t>
            </w:r>
          </w:p>
          <w:p w14:paraId="2F84D79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231F20"/>
                <w:kern w:val="0"/>
                <w:sz w:val="21"/>
                <w:szCs w:val="21"/>
                <w:lang w:val="en-US" w:eastAsia="zh-CN" w:bidi="ar"/>
              </w:rPr>
              <w:t>（可另附页）</w:t>
            </w:r>
          </w:p>
        </w:tc>
      </w:tr>
      <w:tr w14:paraId="75AB5D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9343" w:type="dxa"/>
            <w:gridSpan w:val="2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18B9A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mc:AlternateContent>
              <mc:Choice Requires="wpsCustomData"/>
            </mc:AlternateContent>
          </w:p>
          <w:p w14:paraId="0262D9E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</w:rPr>
              <w:t xml:space="preserve">      </w:t>
            </w:r>
            <mc:AlternateContent>
              <mc:Choice Requires="wpsCustomData"/>
            </mc:AlternateContent>
          </w:p>
        </w:tc>
      </w:tr>
    </w:tbl>
    <w:p w14:paraId="73D22BE8">
      <w:pPr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/>
        <w:autoSpaceDN/>
        <w:bidi w:val="0"/>
        <w:adjustRightInd w:val="0"/>
        <w:snapToGrid w:val="0"/>
        <w:spacing w:before="155" w:line="240" w:lineRule="auto"/>
        <w:jc w:val="right"/>
        <w:textAlignment w:val="auto"/>
        <w:rPr>
          <w:rFonts w:hint="eastAsia" w:asciiTheme="minorEastAsia" w:hAnsiTheme="minorEastAsia" w:eastAsiaTheme="minorEastAsia" w:cstheme="minorEastAsia"/>
          <w:b/>
          <w:bCs/>
          <w:lang w:val="en-US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231F20"/>
          <w:kern w:val="0"/>
          <w:sz w:val="30"/>
          <w:szCs w:val="30"/>
          <w:lang w:val="en-US" w:eastAsia="zh-CN" w:bidi="ar"/>
        </w:rPr>
        <w:t xml:space="preserve">申请人（签字、盖章）：       </w:t>
      </w:r>
    </w:p>
    <w:p w14:paraId="45CA0485">
      <w:pPr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/>
        <w:autoSpaceDN/>
        <w:bidi w:val="0"/>
        <w:adjustRightInd w:val="0"/>
        <w:snapToGrid w:val="0"/>
        <w:spacing w:line="240" w:lineRule="auto"/>
        <w:jc w:val="right"/>
        <w:textAlignment w:val="auto"/>
        <w:rPr>
          <w:rFonts w:hint="eastAsia" w:asciiTheme="minorEastAsia" w:hAnsiTheme="minorEastAsia" w:eastAsiaTheme="minorEastAsia" w:cstheme="minorEastAsia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231F20"/>
          <w:kern w:val="0"/>
          <w:sz w:val="30"/>
          <w:szCs w:val="30"/>
          <w:lang w:val="en-US" w:eastAsia="zh-CN" w:bidi="ar"/>
        </w:rPr>
        <w:t xml:space="preserve">  日期： </w:t>
      </w:r>
      <w:r>
        <w:rPr>
          <w:rFonts w:hint="eastAsia" w:asciiTheme="minorEastAsia" w:hAnsiTheme="minorEastAsia" w:eastAsiaTheme="minorEastAsia" w:cstheme="minorEastAsia"/>
          <w:color w:val="231F20"/>
          <w:kern w:val="0"/>
          <w:sz w:val="30"/>
          <w:szCs w:val="30"/>
          <w:lang w:val="en-US" w:eastAsia="zh-CN" w:bidi="ar"/>
        </w:rPr>
        <w:t xml:space="preserve">                      </w:t>
      </w:r>
    </w:p>
    <w:sectPr>
      <w:pgSz w:w="11906" w:h="16838"/>
      <w:pgMar w:top="1247" w:right="1389" w:bottom="1134" w:left="136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Wingdings">
    <w:altName w:val="Kingsoft Confetti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Kingsoft Confetti">
    <w:panose1 w:val="05000100010000000000"/>
    <w:charset w:val="00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Kingsoft Sign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Calibri">
    <w:altName w:val="Arial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方正书宋_GBK">
    <w:altName w:val="汉仪书宋二KW"/>
    <w:panose1 w:val="02000000000000000000"/>
    <w:charset w:val="86"/>
    <w:family w:val="auto"/>
    <w:pitch w:val="default"/>
    <w:sig w:usb0="00000000" w:usb1="00000000" w:usb2="00082016" w:usb3="00000000" w:csb0="00040001" w:csb1="00000000"/>
  </w:font>
  <w:font w:name="Wingdings 2">
    <w:altName w:val="仓耳屏显楷体 W04"/>
    <w:panose1 w:val="05020102010507070707"/>
    <w:charset w:val="00"/>
    <w:family w:val="auto"/>
    <w:pitch w:val="default"/>
    <w:sig w:usb0="00000000" w:usb1="00000000" w:usb2="00000000" w:usb3="00000000" w:csb0="80000000" w:csb1="00000000"/>
  </w:font>
  <w:font w:name="仓耳屏显楷体 W04">
    <w:panose1 w:val="02020400000000000000"/>
    <w:charset w:val="86"/>
    <w:family w:val="auto"/>
    <w:pitch w:val="default"/>
    <w:sig w:usb0="80000003" w:usb1="08012000" w:usb2="00000012" w:usb3="00000000" w:csb0="00040001" w:csb1="00000000"/>
  </w:font>
  <w:font w:name="Kingsoft UE">
    <w:panose1 w:val="02000100010000000000"/>
    <w:charset w:val="00"/>
    <w:family w:val="auto"/>
    <w:pitch w:val="default"/>
    <w:sig w:usb0="00000001" w:usb1="00004000" w:usb2="00000000" w:usb3="00000000" w:csb0="00000001" w:csb1="00000000"/>
  </w:font>
  <w:font w:name="思源黑体 CN VF">
    <w:panose1 w:val="020B0200000000000000"/>
    <w:charset w:val="86"/>
    <w:family w:val="auto"/>
    <w:pitch w:val="default"/>
    <w:sig w:usb0="20000083" w:usb1="2ADF3C10" w:usb2="00000016" w:usb3="00000000" w:csb0="60060107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9BF12EB"/>
    <w:rsid w:val="3BFF655B"/>
    <w:rsid w:val="69BF12EB"/>
    <w:rsid w:val="6EFB73BA"/>
    <w:rsid w:val="73CF7D93"/>
    <w:rsid w:val="77FFAA96"/>
    <w:rsid w:val="7FF3CCE2"/>
    <w:rsid w:val="7FFA7299"/>
    <w:rsid w:val="8DB74DF4"/>
    <w:rsid w:val="BFE11AAD"/>
    <w:rsid w:val="CBD2E8E7"/>
    <w:rsid w:val="DFFDE6B1"/>
    <w:rsid w:val="DFFE6C3E"/>
    <w:rsid w:val="EFF66C47"/>
    <w:rsid w:val="FEEB37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7">
    <w:name w:val="Table Text"/>
    <w:basedOn w:val="1"/>
    <w:semiHidden/>
    <w:qFormat/>
    <w:uiPriority w:val="0"/>
    <w:rPr>
      <w:rFonts w:ascii="方正书宋_GBK" w:hAnsi="方正书宋_GBK" w:eastAsia="方正书宋_GBK" w:cs="方正书宋_GBK"/>
      <w:sz w:val="21"/>
      <w:szCs w:val="21"/>
      <w:lang w:val="en-US" w:eastAsia="en-US" w:bidi="ar-SA"/>
    </w:rPr>
  </w:style>
  <w:style w:type="table" w:customStyle="1" w:styleId="8">
    <w:name w:val="Table Normal"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3</Pages>
  <Words>0</Words>
  <Characters>0</Characters>
  <Lines>0</Lines>
  <Paragraphs>0</Paragraphs>
  <TotalTime>26</TotalTime>
  <ScaleCrop>false</ScaleCrop>
  <LinksUpToDate>false</LinksUpToDate>
  <CharactersWithSpaces>0</CharactersWithSpaces>
  <Application>WPS Office WWO_wpscloud_20250304120550-3e8b91ee63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2025-06-20T01:12:00Z</dcterms:created>
  <dc:creator>xyy</dc:creator>
  <cp:lastModifiedBy>xyy</cp:lastModifiedBy>
  <dcterms:modified xsi:type="dcterms:W3CDTF">2025-08-14T16:36:08Z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2052-12.9.0.18253</vt:lpwstr>
  </property>
  <property fmtid="{D5CDD505-2E9C-101B-9397-08002B2CF9AE}" pid="3" name="ICV">
    <vt:lpwstr>49AD4B7F5F8FD261F89F9D6852D263F4_43</vt:lpwstr>
  </property>
  <property fmtid="{D5CDD505-2E9C-101B-9397-08002B2CF9AE}" pid="4" name="FachiWatermark">
    <vt:lpwstr>eyJjb21wYW55IjoiRmEgQ2hpIChHdWFuZ3pob3UpIFRlY2hub2xvZ3kgQ28uLCBMdGQiLCJ0aW1lc3RhbXAiOiIyMDI2LTA2LTA0IDEwOjAzOjU0IiwidXNlcklkIjoiY21lMjYzNDE5MDRraDNmZzM0djd1cXY1OSIsInZlcnNpb24iOiIxLjAifQ==</vt:lpwstr>
  </property>
</Properties>
</file>